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A7059">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6A7059" w:rsidRDefault="006A7059" w:rsidP="006A7059">
      <w:pPr>
        <w:rPr>
          <w:rFonts w:ascii="Verdana" w:eastAsia="Times New Roman" w:hAnsi="Verdana"/>
          <w:sz w:val="18"/>
          <w:szCs w:val="18"/>
        </w:rPr>
      </w:pPr>
      <w:r>
        <w:rPr>
          <w:rFonts w:ascii="Verdana" w:eastAsia="Times New Roman" w:hAnsi="Verdana"/>
          <w:b/>
          <w:bCs/>
          <w:sz w:val="18"/>
          <w:szCs w:val="18"/>
        </w:rPr>
        <w:t>Basiscursus psychopathologie volwassenen</w:t>
      </w:r>
      <w:r>
        <w:rPr>
          <w:rFonts w:ascii="Verdana" w:eastAsia="Times New Roman" w:hAnsi="Verdana"/>
          <w:sz w:val="18"/>
          <w:szCs w:val="18"/>
        </w:rPr>
        <w:br/>
      </w:r>
      <w:r>
        <w:rPr>
          <w:rFonts w:ascii="Verdana" w:hAnsi="Verdana"/>
          <w:sz w:val="18"/>
          <w:szCs w:val="18"/>
        </w:rPr>
        <w:br/>
      </w:r>
      <w:r>
        <w:rPr>
          <w:rFonts w:ascii="Verdana" w:hAnsi="Verdana"/>
          <w:sz w:val="18"/>
          <w:szCs w:val="18"/>
        </w:rPr>
        <w:t xml:space="preserve">Voor alle disciplines binnen de ggz is gedegen en up-to-date kennis van psychopathologie een belangrijke vereiste. Niet alle ggz-werkers hebben hier echter een </w:t>
      </w:r>
      <w:r>
        <w:rPr>
          <w:rFonts w:ascii="Verdana" w:hAnsi="Verdana"/>
          <w:sz w:val="18"/>
          <w:szCs w:val="18"/>
        </w:rPr>
        <w:t>uitgebreide opleiding in gevolgd. Bij anderen is de kennis wel aanwezig, maar dient deze opgediept en geactualiseerd te worden. De huidige psychopathologische terminologie kan onwennig en ingewikkeld zijn. Deze basiscursus geeft een helder overzicht van de</w:t>
      </w:r>
      <w:r>
        <w:rPr>
          <w:rFonts w:ascii="Verdana" w:hAnsi="Verdana"/>
          <w:sz w:val="18"/>
          <w:szCs w:val="18"/>
        </w:rPr>
        <w:t xml:space="preserve"> belangrijkste psychiatrische stoornissen.</w:t>
      </w:r>
      <w:r>
        <w:rPr>
          <w:rFonts w:ascii="Verdana" w:hAnsi="Verdana"/>
          <w:sz w:val="18"/>
          <w:szCs w:val="18"/>
        </w:rPr>
        <w:br/>
        <w:t xml:space="preserve">Aan het einde van de cursus ben je in staat psychopathologische verschijnselen, toestandsbeelden en psychiatrische aandoeningen te herkennen en te benoemen. </w:t>
      </w:r>
    </w:p>
    <w:p w:rsidR="00000000" w:rsidRDefault="006A7059" w:rsidP="006A7059">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Eerstelijnspsycholoog NIP, Basispsycholoog</w:t>
      </w:r>
      <w:r>
        <w:rPr>
          <w:rFonts w:ascii="Verdana" w:eastAsia="Times New Roman" w:hAnsi="Verdana"/>
          <w:sz w:val="18"/>
          <w:szCs w:val="18"/>
        </w:rPr>
        <w:t>, Toegepast psycholoog, POH-GGZ, Hbo-verpleegkundige, Sociaal pedagogisch hulpverlener en Maatschappelijk werker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Onderwerpen die aan bod komen:</w:t>
      </w:r>
    </w:p>
    <w:p w:rsidR="00000000" w:rsidRDefault="006A7059" w:rsidP="006A7059">
      <w:pPr>
        <w:numPr>
          <w:ilvl w:val="0"/>
          <w:numId w:val="1"/>
        </w:numPr>
        <w:rPr>
          <w:rFonts w:ascii="Verdana" w:eastAsia="Times New Roman" w:hAnsi="Verdana"/>
          <w:sz w:val="18"/>
          <w:szCs w:val="18"/>
        </w:rPr>
      </w:pPr>
      <w:r>
        <w:rPr>
          <w:rFonts w:ascii="Verdana" w:eastAsia="Times New Roman" w:hAnsi="Verdana"/>
          <w:sz w:val="18"/>
          <w:szCs w:val="18"/>
        </w:rPr>
        <w:t>Wat is psychopathologie en wat is diagnosticeren en classificeren?</w:t>
      </w:r>
    </w:p>
    <w:p w:rsidR="00000000" w:rsidRDefault="006A7059" w:rsidP="006A7059">
      <w:pPr>
        <w:numPr>
          <w:ilvl w:val="0"/>
          <w:numId w:val="1"/>
        </w:numPr>
        <w:rPr>
          <w:rFonts w:ascii="Verdana" w:eastAsia="Times New Roman" w:hAnsi="Verdana"/>
          <w:sz w:val="18"/>
          <w:szCs w:val="18"/>
        </w:rPr>
      </w:pPr>
      <w:r>
        <w:rPr>
          <w:rFonts w:ascii="Verdana" w:eastAsia="Times New Roman" w:hAnsi="Verdana"/>
          <w:sz w:val="18"/>
          <w:szCs w:val="18"/>
        </w:rPr>
        <w:t xml:space="preserve">Diverse psychiatrische stoornissen </w:t>
      </w:r>
      <w:r>
        <w:rPr>
          <w:rFonts w:ascii="Verdana" w:eastAsia="Times New Roman" w:hAnsi="Verdana"/>
          <w:sz w:val="18"/>
          <w:szCs w:val="18"/>
        </w:rPr>
        <w:t xml:space="preserve">zoals: stemmingsstoornissen, angststoornissen, </w:t>
      </w:r>
      <w:proofErr w:type="spellStart"/>
      <w:r>
        <w:rPr>
          <w:rFonts w:ascii="Verdana" w:eastAsia="Times New Roman" w:hAnsi="Verdana"/>
          <w:sz w:val="18"/>
          <w:szCs w:val="18"/>
        </w:rPr>
        <w:t>somatoforme</w:t>
      </w:r>
      <w:proofErr w:type="spellEnd"/>
      <w:r>
        <w:rPr>
          <w:rFonts w:ascii="Verdana" w:eastAsia="Times New Roman" w:hAnsi="Verdana"/>
          <w:sz w:val="18"/>
          <w:szCs w:val="18"/>
        </w:rPr>
        <w:t xml:space="preserve"> stoornissen, </w:t>
      </w:r>
      <w:proofErr w:type="spellStart"/>
      <w:r>
        <w:rPr>
          <w:rFonts w:ascii="Verdana" w:eastAsia="Times New Roman" w:hAnsi="Verdana"/>
          <w:sz w:val="18"/>
          <w:szCs w:val="18"/>
        </w:rPr>
        <w:t>traumagerelateerde</w:t>
      </w:r>
      <w:proofErr w:type="spellEnd"/>
      <w:r>
        <w:rPr>
          <w:rFonts w:ascii="Verdana" w:eastAsia="Times New Roman" w:hAnsi="Verdana"/>
          <w:sz w:val="18"/>
          <w:szCs w:val="18"/>
        </w:rPr>
        <w:t xml:space="preserve"> stoornissen, eetstoornissen, psychotische stoornissen, middelenafhankelijkheid en -misbruik, ontwikkelingsstoornissen, persoonlijkheidsstoornissen.</w:t>
      </w:r>
    </w:p>
    <w:p w:rsidR="00000000" w:rsidRDefault="006A7059" w:rsidP="006A7059">
      <w:pPr>
        <w:numPr>
          <w:ilvl w:val="0"/>
          <w:numId w:val="1"/>
        </w:numPr>
        <w:rPr>
          <w:rFonts w:ascii="Verdana" w:eastAsia="Times New Roman" w:hAnsi="Verdana"/>
          <w:sz w:val="18"/>
          <w:szCs w:val="18"/>
        </w:rPr>
      </w:pPr>
      <w:proofErr w:type="spellStart"/>
      <w:r>
        <w:rPr>
          <w:rFonts w:ascii="Verdana" w:eastAsia="Times New Roman" w:hAnsi="Verdana"/>
          <w:sz w:val="18"/>
          <w:szCs w:val="18"/>
        </w:rPr>
        <w:t>Zelfingebrachte</w:t>
      </w:r>
      <w:proofErr w:type="spellEnd"/>
      <w:r>
        <w:rPr>
          <w:rFonts w:ascii="Verdana" w:eastAsia="Times New Roman" w:hAnsi="Verdana"/>
          <w:sz w:val="18"/>
          <w:szCs w:val="18"/>
        </w:rPr>
        <w:t xml:space="preserve"> </w:t>
      </w:r>
      <w:r>
        <w:rPr>
          <w:rFonts w:ascii="Verdana" w:eastAsia="Times New Roman" w:hAnsi="Verdana"/>
          <w:sz w:val="18"/>
          <w:szCs w:val="18"/>
        </w:rPr>
        <w:t>casuïstiek door deelnemers</w:t>
      </w:r>
    </w:p>
    <w:p w:rsidR="006A7059" w:rsidRDefault="006A7059" w:rsidP="006A7059">
      <w:pPr>
        <w:ind w:left="720"/>
        <w:rPr>
          <w:rFonts w:ascii="Verdana" w:eastAsia="Times New Roman" w:hAnsi="Verdana"/>
          <w:sz w:val="18"/>
          <w:szCs w:val="18"/>
        </w:rPr>
      </w:pPr>
      <w:bookmarkStart w:id="0" w:name="_GoBack"/>
      <w:bookmarkEnd w:id="0"/>
    </w:p>
    <w:p w:rsidR="00000000" w:rsidRDefault="006A7059">
      <w:pPr>
        <w:rPr>
          <w:rFonts w:ascii="Verdana" w:eastAsia="Times New Roman" w:hAnsi="Verdana"/>
          <w:sz w:val="18"/>
          <w:szCs w:val="18"/>
        </w:rPr>
      </w:pPr>
      <w:r>
        <w:rPr>
          <w:rFonts w:ascii="Verdana" w:eastAsia="Times New Roman" w:hAnsi="Verdana"/>
          <w:sz w:val="18"/>
          <w:szCs w:val="18"/>
        </w:rPr>
        <w:t>Verschillende werkvormen worden afgewisseld: de theoriebespreking vormt het hoofdaandeel in deze cursus. Het betreft vooral klassikale informatieoverdracht door de docent(en), anderzijds is er ook de mogelijkheid voor het uitwis</w:t>
      </w:r>
      <w:r>
        <w:rPr>
          <w:rFonts w:ascii="Verdana" w:eastAsia="Times New Roman" w:hAnsi="Verdana"/>
          <w:sz w:val="18"/>
          <w:szCs w:val="18"/>
        </w:rPr>
        <w:t>selen van ervaringen van deelnemers en het bespreken en bediscussiëren van de gelezen literatuur en ingebrachte casuïstiek. Ook wordt videomateriaal gebruikt om klinische beelden te illustreren. Ook is er (beperkt) ruimte voor oefeningen in kleine groepjes</w:t>
      </w:r>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w:t>
      </w:r>
      <w:proofErr w:type="spellStart"/>
      <w:r>
        <w:rPr>
          <w:rFonts w:ascii="Verdana" w:eastAsia="Times New Roman" w:hAnsi="Verdana"/>
          <w:sz w:val="18"/>
          <w:szCs w:val="18"/>
        </w:rPr>
        <w:t>Gonnie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Hens</w:t>
      </w:r>
      <w:proofErr w:type="spellEnd"/>
      <w:r>
        <w:rPr>
          <w:rFonts w:ascii="Verdana" w:eastAsia="Times New Roman" w:hAnsi="Verdana"/>
          <w:sz w:val="18"/>
          <w:szCs w:val="18"/>
        </w:rPr>
        <w:t xml:space="preserve"> - </w:t>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Werkzaam als diagnosticus en behandelaar bij </w:t>
      </w:r>
      <w:proofErr w:type="spellStart"/>
      <w:r>
        <w:rPr>
          <w:rFonts w:ascii="Verdana" w:eastAsia="Times New Roman" w:hAnsi="Verdana"/>
          <w:sz w:val="18"/>
          <w:szCs w:val="18"/>
        </w:rPr>
        <w:t>GGz</w:t>
      </w:r>
      <w:proofErr w:type="spellEnd"/>
      <w:r>
        <w:rPr>
          <w:rFonts w:ascii="Verdana" w:eastAsia="Times New Roman" w:hAnsi="Verdana"/>
          <w:sz w:val="18"/>
          <w:szCs w:val="18"/>
        </w:rPr>
        <w:t xml:space="preserve"> Centraal en in eigen praktijk., drs. Marijn Hoornweg-van Beek - </w:t>
      </w:r>
      <w:proofErr w:type="spellStart"/>
      <w:r>
        <w:rPr>
          <w:rFonts w:ascii="Verdana" w:eastAsia="Times New Roman" w:hAnsi="Verdana"/>
          <w:sz w:val="18"/>
          <w:szCs w:val="18"/>
        </w:rPr>
        <w:t>Gz</w:t>
      </w:r>
      <w:proofErr w:type="spellEnd"/>
      <w:r>
        <w:rPr>
          <w:rFonts w:ascii="Verdana" w:eastAsia="Times New Roman" w:hAnsi="Verdana"/>
          <w:sz w:val="18"/>
          <w:szCs w:val="18"/>
        </w:rPr>
        <w:t>-psycholoog. Werkzaam als (</w:t>
      </w:r>
      <w:proofErr w:type="spellStart"/>
      <w:r>
        <w:rPr>
          <w:rFonts w:ascii="Verdana" w:eastAsia="Times New Roman" w:hAnsi="Verdana"/>
          <w:sz w:val="18"/>
          <w:szCs w:val="18"/>
        </w:rPr>
        <w:t>psycho</w:t>
      </w:r>
      <w:proofErr w:type="spellEnd"/>
      <w:r>
        <w:rPr>
          <w:rFonts w:ascii="Verdana" w:eastAsia="Times New Roman" w:hAnsi="Verdana"/>
          <w:sz w:val="18"/>
          <w:szCs w:val="18"/>
        </w:rPr>
        <w:t xml:space="preserve">)diagnosticus bij </w:t>
      </w:r>
      <w:proofErr w:type="spellStart"/>
      <w:r>
        <w:rPr>
          <w:rFonts w:ascii="Verdana" w:eastAsia="Times New Roman" w:hAnsi="Verdana"/>
          <w:sz w:val="18"/>
          <w:szCs w:val="18"/>
        </w:rPr>
        <w:t>GGz</w:t>
      </w:r>
      <w:proofErr w:type="spellEnd"/>
      <w:r>
        <w:rPr>
          <w:rFonts w:ascii="Verdana" w:eastAsia="Times New Roman" w:hAnsi="Verdana"/>
          <w:sz w:val="18"/>
          <w:szCs w:val="18"/>
        </w:rPr>
        <w:t xml:space="preserve"> Centraal.</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w:t>
      </w:r>
      <w:r>
        <w:rPr>
          <w:rFonts w:ascii="Verdana" w:eastAsia="Times New Roman" w:hAnsi="Verdana"/>
          <w:sz w:val="18"/>
          <w:szCs w:val="18"/>
        </w:rPr>
        <w:t>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521BA"/>
    <w:multiLevelType w:val="multilevel"/>
    <w:tmpl w:val="1740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56C48"/>
    <w:rsid w:val="006A7059"/>
    <w:rsid w:val="00D56C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21640"/>
  <w15:chartTrackingRefBased/>
  <w15:docId w15:val="{7B5D720B-82D2-4DF5-9CDF-A23535E9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20720">
      <w:marLeft w:val="0"/>
      <w:marRight w:val="0"/>
      <w:marTop w:val="0"/>
      <w:marBottom w:val="0"/>
      <w:divBdr>
        <w:top w:val="none" w:sz="0" w:space="0" w:color="auto"/>
        <w:left w:val="none" w:sz="0" w:space="0" w:color="auto"/>
        <w:bottom w:val="none" w:sz="0" w:space="0" w:color="auto"/>
        <w:right w:val="none" w:sz="0" w:space="0" w:color="auto"/>
      </w:divBdr>
      <w:divsChild>
        <w:div w:id="1518278041">
          <w:marLeft w:val="0"/>
          <w:marRight w:val="0"/>
          <w:marTop w:val="0"/>
          <w:marBottom w:val="0"/>
          <w:divBdr>
            <w:top w:val="none" w:sz="0" w:space="0" w:color="auto"/>
            <w:left w:val="none" w:sz="0" w:space="0" w:color="auto"/>
            <w:bottom w:val="none" w:sz="0" w:space="0" w:color="auto"/>
            <w:right w:val="none" w:sz="0" w:space="0" w:color="auto"/>
          </w:divBdr>
          <w:divsChild>
            <w:div w:id="5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2019-03-21T07:39:00Z</dcterms:created>
  <dcterms:modified xsi:type="dcterms:W3CDTF">2019-03-21T07:39:00Z</dcterms:modified>
</cp:coreProperties>
</file>